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0C4" w:rsidRPr="004D00C4" w:rsidRDefault="004D00C4" w:rsidP="004D00C4">
      <w:pPr>
        <w:jc w:val="center"/>
        <w:rPr>
          <w:b/>
        </w:rPr>
      </w:pPr>
      <w:r w:rsidRPr="004D00C4">
        <w:rPr>
          <w:b/>
        </w:rPr>
        <w:t>Материалы для контроля знаний студентов по дисциплине «Пищевая биотехнология»</w:t>
      </w:r>
    </w:p>
    <w:p w:rsidR="004D00C4" w:rsidRDefault="004D00C4"/>
    <w:p w:rsidR="0075254C" w:rsidRDefault="0075254C">
      <w:r>
        <w:t>Входной контроль</w:t>
      </w:r>
    </w:p>
    <w:p w:rsidR="0075254C" w:rsidRDefault="0075254C">
      <w:r>
        <w:t xml:space="preserve">Билет № 1 </w:t>
      </w:r>
    </w:p>
    <w:p w:rsidR="004D00C4" w:rsidRDefault="0075254C">
      <w:r>
        <w:t xml:space="preserve">1. Назовите основные стадии роста микроорганизмов. </w:t>
      </w:r>
    </w:p>
    <w:p w:rsidR="004D00C4" w:rsidRDefault="0075254C">
      <w:r>
        <w:t>2. Что необходимо для выращивания любой клеточной культуры</w:t>
      </w:r>
      <w:proofErr w:type="gramStart"/>
      <w:r>
        <w:t xml:space="preserve"> ?</w:t>
      </w:r>
      <w:proofErr w:type="gramEnd"/>
      <w:r>
        <w:t xml:space="preserve"> </w:t>
      </w:r>
    </w:p>
    <w:p w:rsidR="004D00C4" w:rsidRDefault="0075254C">
      <w:r>
        <w:t xml:space="preserve">3. Какие соединения - первичные или вторичные метаболиты – необходимы для роста микроорганизмов? </w:t>
      </w:r>
    </w:p>
    <w:p w:rsidR="004D00C4" w:rsidRDefault="004D00C4"/>
    <w:p w:rsidR="004D00C4" w:rsidRDefault="0075254C">
      <w:r>
        <w:t>Контрольная работа №1.</w:t>
      </w:r>
    </w:p>
    <w:p w:rsidR="004D00C4" w:rsidRDefault="0075254C">
      <w:r>
        <w:t xml:space="preserve">Билет №1 </w:t>
      </w:r>
    </w:p>
    <w:p w:rsidR="004D00C4" w:rsidRDefault="0075254C">
      <w:r>
        <w:t xml:space="preserve">1. Роль биотехнологии в технологиях будущего и основные отличия ее от других технологий. </w:t>
      </w:r>
    </w:p>
    <w:p w:rsidR="004D00C4" w:rsidRDefault="0075254C">
      <w:r>
        <w:t xml:space="preserve">2. Определите отношение микроорганизмов к источникам питания и энергии. 3. Какие сложности возникают при переходе к культивированию животных и растительных клеток? </w:t>
      </w:r>
    </w:p>
    <w:p w:rsidR="004D00C4" w:rsidRDefault="004D00C4"/>
    <w:p w:rsidR="004D00C4" w:rsidRDefault="0075254C">
      <w:r>
        <w:t xml:space="preserve">Контрольная работа №2. </w:t>
      </w:r>
    </w:p>
    <w:p w:rsidR="004D00C4" w:rsidRDefault="0075254C">
      <w:r>
        <w:t xml:space="preserve">Билет №1 </w:t>
      </w:r>
    </w:p>
    <w:p w:rsidR="004D00C4" w:rsidRDefault="0075254C">
      <w:r>
        <w:t xml:space="preserve">1. Сравните основные виды брожения. Какие микроорганизмы в них </w:t>
      </w:r>
      <w:proofErr w:type="spellStart"/>
      <w:r>
        <w:t>учас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proofErr w:type="spellStart"/>
      <w:r>
        <w:t>вуют</w:t>
      </w:r>
      <w:proofErr w:type="spellEnd"/>
      <w:r>
        <w:t xml:space="preserve">? </w:t>
      </w:r>
    </w:p>
    <w:p w:rsidR="004D00C4" w:rsidRDefault="0075254C">
      <w:r>
        <w:t>2. Сравните клеточные процессы выработки энергии по эффективности. Пр</w:t>
      </w:r>
      <w:proofErr w:type="gramStart"/>
      <w:r>
        <w:t>е-</w:t>
      </w:r>
      <w:proofErr w:type="gramEnd"/>
      <w:r>
        <w:t xml:space="preserve"> имущества окислительного </w:t>
      </w:r>
      <w:proofErr w:type="spellStart"/>
      <w:r>
        <w:t>фосфорилирования</w:t>
      </w:r>
      <w:proofErr w:type="spellEnd"/>
      <w:r>
        <w:t xml:space="preserve"> </w:t>
      </w:r>
    </w:p>
    <w:p w:rsidR="004D00C4" w:rsidRDefault="0075254C">
      <w:r>
        <w:t xml:space="preserve">3. Направления использования ферментов в биотехнологии </w:t>
      </w:r>
    </w:p>
    <w:p w:rsidR="004D00C4" w:rsidRDefault="004D00C4"/>
    <w:p w:rsidR="004D00C4" w:rsidRDefault="0075254C">
      <w:r>
        <w:t xml:space="preserve">Контрольная работа №3. </w:t>
      </w:r>
    </w:p>
    <w:p w:rsidR="005B6705" w:rsidRDefault="0075254C">
      <w:r>
        <w:t xml:space="preserve">Билет №1 </w:t>
      </w:r>
    </w:p>
    <w:p w:rsidR="005B6705" w:rsidRDefault="0075254C">
      <w:r>
        <w:t xml:space="preserve">1. Классификация кисломолочных продуктов в зависимости от используемой закваски. Микроорганизмы, входящие в состав заквасок. </w:t>
      </w:r>
    </w:p>
    <w:p w:rsidR="005B6705" w:rsidRDefault="0075254C">
      <w:r>
        <w:t xml:space="preserve">2. Получение молочной кислоты биотехнологическим способом. </w:t>
      </w:r>
    </w:p>
    <w:p w:rsidR="005B6705" w:rsidRDefault="0075254C">
      <w:r>
        <w:t>3. Особенности стадии выделения и очистки в зависимости от целевого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дукта</w:t>
      </w:r>
      <w:proofErr w:type="spellEnd"/>
      <w:r>
        <w:t xml:space="preserve">. Продукты микробного брожения и метаболизма </w:t>
      </w:r>
    </w:p>
    <w:p w:rsidR="005B6705" w:rsidRDefault="005B6705"/>
    <w:p w:rsidR="00BC4DC0" w:rsidRDefault="00BC4DC0" w:rsidP="00BC4DC0">
      <w:pPr>
        <w:rPr>
          <w:b/>
          <w:color w:val="000000"/>
          <w:shd w:val="clear" w:color="auto" w:fill="F9F9F9"/>
        </w:rPr>
      </w:pPr>
      <w:r w:rsidRPr="00EC3D10">
        <w:rPr>
          <w:b/>
          <w:color w:val="000000"/>
          <w:shd w:val="clear" w:color="auto" w:fill="F9F9F9"/>
        </w:rPr>
        <w:t xml:space="preserve">Задания: </w:t>
      </w:r>
    </w:p>
    <w:p w:rsidR="00BC4DC0" w:rsidRPr="00EC3D10" w:rsidRDefault="00BC4DC0" w:rsidP="00BC4DC0">
      <w:pPr>
        <w:rPr>
          <w:b/>
          <w:color w:val="000000"/>
          <w:shd w:val="clear" w:color="auto" w:fill="F9F9F9"/>
        </w:rPr>
      </w:pPr>
    </w:p>
    <w:p w:rsidR="00BC4DC0" w:rsidRPr="00EC3D10" w:rsidRDefault="00BC4DC0" w:rsidP="00BC4DC0">
      <w:pPr>
        <w:rPr>
          <w:color w:val="000000"/>
          <w:shd w:val="clear" w:color="auto" w:fill="F9F9F9"/>
        </w:rPr>
      </w:pPr>
      <w:r w:rsidRPr="00EC3D10">
        <w:rPr>
          <w:color w:val="000000"/>
          <w:shd w:val="clear" w:color="auto" w:fill="F9F9F9"/>
        </w:rPr>
        <w:t xml:space="preserve">1. Внесите небольшое количество </w:t>
      </w:r>
      <w:proofErr w:type="spellStart"/>
      <w:r w:rsidRPr="00EC3D10">
        <w:rPr>
          <w:color w:val="000000"/>
          <w:shd w:val="clear" w:color="auto" w:fill="F9F9F9"/>
        </w:rPr>
        <w:t>лактобактерий</w:t>
      </w:r>
      <w:proofErr w:type="spellEnd"/>
      <w:r w:rsidRPr="00EC3D10">
        <w:rPr>
          <w:color w:val="000000"/>
          <w:shd w:val="clear" w:color="auto" w:fill="F9F9F9"/>
        </w:rPr>
        <w:t xml:space="preserve"> для сквашивания молока с целью получения молочнокислого продукта. </w:t>
      </w:r>
    </w:p>
    <w:p w:rsidR="00BC4DC0" w:rsidRPr="00EC3D10" w:rsidRDefault="00BC4DC0" w:rsidP="00BC4DC0">
      <w:pPr>
        <w:rPr>
          <w:color w:val="000000"/>
          <w:shd w:val="clear" w:color="auto" w:fill="F9F9F9"/>
        </w:rPr>
      </w:pPr>
      <w:r w:rsidRPr="00EC3D10">
        <w:rPr>
          <w:color w:val="000000"/>
          <w:shd w:val="clear" w:color="auto" w:fill="F9F9F9"/>
        </w:rPr>
        <w:t>2. Рассмотрите под микроскопом культуру бактерий, образовавшихся в заквашенном молоке.</w:t>
      </w:r>
      <w:r w:rsidRPr="00EC3D10">
        <w:rPr>
          <w:color w:val="000000"/>
        </w:rPr>
        <w:br/>
      </w:r>
    </w:p>
    <w:p w:rsidR="005B6705" w:rsidRPr="00170217" w:rsidRDefault="0075254C" w:rsidP="00170217">
      <w:pPr>
        <w:ind w:firstLine="360"/>
        <w:rPr>
          <w:b/>
        </w:rPr>
      </w:pPr>
      <w:r w:rsidRPr="00170217">
        <w:rPr>
          <w:b/>
        </w:rPr>
        <w:t xml:space="preserve">Примерные темы рефератов: </w:t>
      </w:r>
    </w:p>
    <w:p w:rsidR="005B6705" w:rsidRDefault="0075254C" w:rsidP="00170217">
      <w:pPr>
        <w:pStyle w:val="a9"/>
        <w:numPr>
          <w:ilvl w:val="0"/>
          <w:numId w:val="1"/>
        </w:numPr>
      </w:pPr>
      <w:r>
        <w:t xml:space="preserve">Продукция молочного производства. </w:t>
      </w:r>
    </w:p>
    <w:p w:rsidR="005B6705" w:rsidRDefault="0075254C" w:rsidP="00170217">
      <w:pPr>
        <w:pStyle w:val="a9"/>
        <w:numPr>
          <w:ilvl w:val="0"/>
          <w:numId w:val="1"/>
        </w:numPr>
      </w:pPr>
      <w:r>
        <w:t xml:space="preserve">Биотехнология производства пищевых добавок. </w:t>
      </w:r>
    </w:p>
    <w:p w:rsidR="005B6705" w:rsidRDefault="0075254C" w:rsidP="00170217">
      <w:pPr>
        <w:pStyle w:val="a9"/>
        <w:numPr>
          <w:ilvl w:val="0"/>
          <w:numId w:val="1"/>
        </w:numPr>
      </w:pPr>
      <w:r>
        <w:t>Производство витаминов и использование их в пищевой промышленн</w:t>
      </w:r>
      <w:proofErr w:type="gramStart"/>
      <w:r>
        <w:t>о-</w:t>
      </w:r>
      <w:proofErr w:type="gramEnd"/>
      <w:r>
        <w:t xml:space="preserve"> </w:t>
      </w:r>
      <w:proofErr w:type="spellStart"/>
      <w:r>
        <w:t>сти</w:t>
      </w:r>
      <w:proofErr w:type="spellEnd"/>
      <w:r>
        <w:t xml:space="preserve">. </w:t>
      </w:r>
    </w:p>
    <w:p w:rsidR="005B6705" w:rsidRDefault="0075254C" w:rsidP="00170217">
      <w:pPr>
        <w:pStyle w:val="a9"/>
        <w:numPr>
          <w:ilvl w:val="0"/>
          <w:numId w:val="1"/>
        </w:numPr>
      </w:pPr>
      <w:r>
        <w:t xml:space="preserve">Молочнокислое брожение </w:t>
      </w:r>
    </w:p>
    <w:p w:rsidR="005B6705" w:rsidRDefault="0075254C" w:rsidP="00170217">
      <w:pPr>
        <w:pStyle w:val="a9"/>
        <w:numPr>
          <w:ilvl w:val="0"/>
          <w:numId w:val="1"/>
        </w:numPr>
      </w:pPr>
      <w:r>
        <w:t xml:space="preserve">Выделение простых и сложных белков из биологического материала. </w:t>
      </w:r>
    </w:p>
    <w:p w:rsidR="005B6705" w:rsidRDefault="0075254C" w:rsidP="00170217">
      <w:pPr>
        <w:pStyle w:val="a9"/>
        <w:numPr>
          <w:ilvl w:val="0"/>
          <w:numId w:val="1"/>
        </w:numPr>
      </w:pPr>
      <w:r>
        <w:t xml:space="preserve">Определение содержания витаминов в растительном сырье </w:t>
      </w:r>
    </w:p>
    <w:p w:rsidR="00EC3D10" w:rsidRPr="00EC3D10" w:rsidRDefault="00EC3D10" w:rsidP="00EC3D10">
      <w:pPr>
        <w:rPr>
          <w:color w:val="000000"/>
          <w:shd w:val="clear" w:color="auto" w:fill="F9F9F9"/>
        </w:rPr>
      </w:pPr>
    </w:p>
    <w:p w:rsidR="00B4657D" w:rsidRPr="000509E4" w:rsidRDefault="00B4657D" w:rsidP="00B4657D">
      <w:pPr>
        <w:rPr>
          <w:b/>
          <w:color w:val="000000"/>
          <w:sz w:val="24"/>
          <w:szCs w:val="24"/>
          <w:shd w:val="clear" w:color="auto" w:fill="F9F9F9"/>
        </w:rPr>
      </w:pPr>
      <w:r w:rsidRPr="000509E4">
        <w:rPr>
          <w:b/>
          <w:color w:val="000000"/>
          <w:sz w:val="24"/>
          <w:szCs w:val="24"/>
          <w:shd w:val="clear" w:color="auto" w:fill="F9F9F9"/>
        </w:rPr>
        <w:lastRenderedPageBreak/>
        <w:t xml:space="preserve">Тестовые задания по пищевой биотехнологии для самоконтроля </w:t>
      </w:r>
    </w:p>
    <w:p w:rsidR="00B4657D" w:rsidRPr="000509E4" w:rsidRDefault="00B4657D" w:rsidP="00B4657D">
      <w:pPr>
        <w:rPr>
          <w:b/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1. Перенос ДНК с помощью умеренных бактериофагов – это: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Конъюгация.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Трансформация.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Трансдукция.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Транскрипция.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Репликация.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2. Продуцентом лизина является представитель рода: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Bacillus.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Ureaplasma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C) Streptococcus.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Corynebacterium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Brevibacterium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3. Для внедрения клонированного гена в растительный геном используется бактерия рода: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Bacillus.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Ureaplasma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C) Agrobacterium.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D)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Corynebacterium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E)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Brevibacterium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4. </w:t>
      </w:r>
      <w:r w:rsidRPr="000509E4">
        <w:rPr>
          <w:color w:val="000000"/>
          <w:sz w:val="24"/>
          <w:szCs w:val="24"/>
          <w:shd w:val="clear" w:color="auto" w:fill="F9F9F9"/>
        </w:rPr>
        <w:t>Микробный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r w:rsidRPr="000509E4">
        <w:rPr>
          <w:color w:val="000000"/>
          <w:sz w:val="24"/>
          <w:szCs w:val="24"/>
          <w:shd w:val="clear" w:color="auto" w:fill="F9F9F9"/>
        </w:rPr>
        <w:t>инсектицид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∂-</w:t>
      </w:r>
      <w:r w:rsidRPr="000509E4">
        <w:rPr>
          <w:color w:val="000000"/>
          <w:sz w:val="24"/>
          <w:szCs w:val="24"/>
          <w:shd w:val="clear" w:color="auto" w:fill="F9F9F9"/>
        </w:rPr>
        <w:t>эндотоксин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r w:rsidRPr="000509E4">
        <w:rPr>
          <w:color w:val="000000"/>
          <w:sz w:val="24"/>
          <w:szCs w:val="24"/>
          <w:shd w:val="clear" w:color="auto" w:fill="F9F9F9"/>
        </w:rPr>
        <w:t>продуцируется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r w:rsidRPr="000509E4">
        <w:rPr>
          <w:color w:val="000000"/>
          <w:sz w:val="24"/>
          <w:szCs w:val="24"/>
          <w:shd w:val="clear" w:color="auto" w:fill="F9F9F9"/>
        </w:rPr>
        <w:t>бактерией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Bacillus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subtilis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Ureaplasma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urealyticum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C)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Agrobacteriu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tumefaciens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D)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Corynebacterium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glutamicum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E) Bacillus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thutingiensis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5.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Внехромосомная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r w:rsidRPr="000509E4">
        <w:rPr>
          <w:color w:val="000000"/>
          <w:sz w:val="24"/>
          <w:szCs w:val="24"/>
          <w:shd w:val="clear" w:color="auto" w:fill="F9F9F9"/>
        </w:rPr>
        <w:t>автономно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реплицирующаяся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r w:rsidRPr="000509E4">
        <w:rPr>
          <w:color w:val="000000"/>
          <w:sz w:val="24"/>
          <w:szCs w:val="24"/>
          <w:shd w:val="clear" w:color="auto" w:fill="F9F9F9"/>
        </w:rPr>
        <w:t>ДНК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r w:rsidRPr="000509E4">
        <w:rPr>
          <w:color w:val="000000"/>
          <w:sz w:val="24"/>
          <w:szCs w:val="24"/>
          <w:shd w:val="clear" w:color="auto" w:fill="F9F9F9"/>
        </w:rPr>
        <w:t>бактерий</w:t>
      </w: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Аминокислота.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Кишечная палочка.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Грибы.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Актиномицеты.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Плазмида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6. Область применения микроорганизмов: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Строительство.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Транспорт.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Экология.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Финансовая система.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Юриспруденция.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7. В молочной промышленности используются: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Lactobacillus.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Ureaplasma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C)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Agrobacteriu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Escherichia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Mycobacterium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8. Взаимодействия между азотфиксирующими бактериями и бобовыми растениями: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Симбиоз.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Комменсализм.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Хищничество.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Паразитизм.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lastRenderedPageBreak/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Аменсализм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9. К микроорганизмам относятся: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Голосеменные растения.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Мхи.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Вирусы.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Насекомые.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Паразитические черви.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10. Конъюгация – это: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Передача генетической информации между бактериями с помощью умеренных фагов.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Передача ДНК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реципиентной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 клетке от донора.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Слияние протопластов.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Обмен генетической информацией при непосредственном контакте донора и реципиента.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Микроинъекция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 молекулы ДНК.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>11. F-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плазмида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 участвует в процессе: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Конъюгации.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Трансформации.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Трансдукции.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Транскрипции.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Репликации.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12. Изменчивость, не затрагивающая генотип: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Генотипическая.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Фенотипическая.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Хромосомная.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Геномная.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Репликационная.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13. Продуцентом пенициллинов является: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Acremonium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chrysogenum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Penicillum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chrysogenum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C) </w:t>
      </w:r>
      <w:r w:rsidRPr="000509E4">
        <w:rPr>
          <w:color w:val="000000"/>
          <w:sz w:val="24"/>
          <w:szCs w:val="24"/>
          <w:shd w:val="clear" w:color="auto" w:fill="F9F9F9"/>
        </w:rPr>
        <w:t>В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olypocladium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inflatum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D)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Fusidium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coccineum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Актиномицеты.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14. Бактерии, находящиеся в симбиозе с бобовыми растениями, называются: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Бобовыми.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Небобовыми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Вирусными.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Клубеньковыми.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Инфекционными.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15. К грамположительным бактериям относятся: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Bacillus.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B) Salmonella.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C)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Escherichium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Pseudomonas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Acetobacter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16. При производстве уксуса используется: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Acremonium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chrysogenum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Penicillum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chrysogenum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C) </w:t>
      </w:r>
      <w:r w:rsidRPr="000509E4">
        <w:rPr>
          <w:color w:val="000000"/>
          <w:sz w:val="24"/>
          <w:szCs w:val="24"/>
          <w:shd w:val="clear" w:color="auto" w:fill="F9F9F9"/>
        </w:rPr>
        <w:t>В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olypocladium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inflatum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D)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Gluconobacter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suboxidans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lastRenderedPageBreak/>
        <w:t>E</w:t>
      </w:r>
      <w:r w:rsidRPr="00B4657D">
        <w:rPr>
          <w:color w:val="000000"/>
          <w:sz w:val="24"/>
          <w:szCs w:val="24"/>
          <w:shd w:val="clear" w:color="auto" w:fill="F9F9F9"/>
        </w:rPr>
        <w:t xml:space="preserve">) </w:t>
      </w:r>
      <w:r w:rsidRPr="000509E4">
        <w:rPr>
          <w:color w:val="000000"/>
          <w:sz w:val="24"/>
          <w:szCs w:val="24"/>
          <w:shd w:val="clear" w:color="auto" w:fill="F9F9F9"/>
        </w:rPr>
        <w:t>Актиномицеты</w:t>
      </w:r>
      <w:r w:rsidRPr="00B4657D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>17. Метод окраски микроорганизмов для исследования биохимических свой</w:t>
      </w:r>
      <w:proofErr w:type="gramStart"/>
      <w:r w:rsidRPr="000509E4">
        <w:rPr>
          <w:color w:val="000000"/>
          <w:sz w:val="24"/>
          <w:szCs w:val="24"/>
          <w:shd w:val="clear" w:color="auto" w:fill="F9F9F9"/>
        </w:rPr>
        <w:t>ств кл</w:t>
      </w:r>
      <w:proofErr w:type="gramEnd"/>
      <w:r w:rsidRPr="000509E4">
        <w:rPr>
          <w:color w:val="000000"/>
          <w:sz w:val="24"/>
          <w:szCs w:val="24"/>
          <w:shd w:val="clear" w:color="auto" w:fill="F9F9F9"/>
        </w:rPr>
        <w:t xml:space="preserve">еточной стенки: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Метод Петри.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Метод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Грама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Метод Уотсона.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Метод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Эвери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Метод Миллера.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18. Укажите энтомопатогенный препарат: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Лизин.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Рибофлавин.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Боверин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Аргинин.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</w:t>
      </w:r>
      <w:proofErr w:type="spellStart"/>
      <w:r w:rsidRPr="000509E4">
        <w:rPr>
          <w:color w:val="000000"/>
          <w:sz w:val="24"/>
          <w:szCs w:val="24"/>
          <w:shd w:val="clear" w:color="auto" w:fill="F9F9F9"/>
        </w:rPr>
        <w:t>Аденин</w:t>
      </w:r>
      <w:proofErr w:type="spellEnd"/>
      <w:r w:rsidRPr="000509E4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19. Укажите среди перечисленных микроорганизмов представителей дрожжей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A)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Acremonium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B4657D">
        <w:rPr>
          <w:color w:val="000000"/>
          <w:sz w:val="24"/>
          <w:szCs w:val="24"/>
          <w:shd w:val="clear" w:color="auto" w:fill="F9F9F9"/>
          <w:lang w:val="en-US"/>
        </w:rPr>
        <w:t>chrysogenum</w:t>
      </w:r>
      <w:proofErr w:type="spellEnd"/>
      <w:r w:rsidRPr="00B4657D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B)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Penicillum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chrysogenum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C) </w:t>
      </w:r>
      <w:r w:rsidRPr="000509E4">
        <w:rPr>
          <w:color w:val="000000"/>
          <w:sz w:val="24"/>
          <w:szCs w:val="24"/>
          <w:shd w:val="clear" w:color="auto" w:fill="F9F9F9"/>
        </w:rPr>
        <w:t>В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olypocladium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inflatum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B4657D" w:rsidRDefault="00B4657D" w:rsidP="00B4657D">
      <w:pPr>
        <w:rPr>
          <w:color w:val="000000"/>
          <w:sz w:val="24"/>
          <w:szCs w:val="24"/>
          <w:shd w:val="clear" w:color="auto" w:fill="F9F9F9"/>
          <w:lang w:val="en-US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D)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Gluconobacter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suboxidans</w:t>
      </w:r>
      <w:proofErr w:type="spellEnd"/>
      <w:r w:rsidRPr="000509E4">
        <w:rPr>
          <w:color w:val="000000"/>
          <w:sz w:val="24"/>
          <w:szCs w:val="24"/>
          <w:shd w:val="clear" w:color="auto" w:fill="F9F9F9"/>
          <w:lang w:val="en-US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  <w:lang w:val="en-US"/>
        </w:rPr>
        <w:t>E</w:t>
      </w:r>
      <w:r w:rsidRPr="00B4657D">
        <w:rPr>
          <w:color w:val="000000"/>
          <w:sz w:val="24"/>
          <w:szCs w:val="24"/>
          <w:shd w:val="clear" w:color="auto" w:fill="F9F9F9"/>
        </w:rPr>
        <w:t xml:space="preserve">) </w:t>
      </w:r>
      <w:r w:rsidRPr="000509E4">
        <w:rPr>
          <w:color w:val="000000"/>
          <w:sz w:val="24"/>
          <w:szCs w:val="24"/>
          <w:shd w:val="clear" w:color="auto" w:fill="F9F9F9"/>
          <w:lang w:val="en-US"/>
        </w:rPr>
        <w:t>Saccharomyces</w:t>
      </w:r>
      <w:r w:rsidRPr="00B4657D">
        <w:rPr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0509E4">
        <w:rPr>
          <w:color w:val="000000"/>
          <w:sz w:val="24"/>
          <w:szCs w:val="24"/>
          <w:shd w:val="clear" w:color="auto" w:fill="F9F9F9"/>
          <w:lang w:val="en-US"/>
        </w:rPr>
        <w:t>cerevisiae</w:t>
      </w:r>
      <w:proofErr w:type="spellEnd"/>
      <w:r w:rsidRPr="00B4657D">
        <w:rPr>
          <w:color w:val="000000"/>
          <w:sz w:val="24"/>
          <w:szCs w:val="24"/>
          <w:shd w:val="clear" w:color="auto" w:fill="F9F9F9"/>
        </w:rPr>
        <w:t xml:space="preserve">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20. Бактериофаги – представители группы: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A) Вирусов.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B) Водорослей.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C) Грибов.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D) Мхов.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E) Бактерий.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  <w:r w:rsidRPr="000509E4">
        <w:rPr>
          <w:color w:val="000000"/>
          <w:sz w:val="24"/>
          <w:szCs w:val="24"/>
          <w:shd w:val="clear" w:color="auto" w:fill="F9F9F9"/>
        </w:rPr>
        <w:t xml:space="preserve">Ключи правильных ответов </w:t>
      </w:r>
    </w:p>
    <w:p w:rsidR="00B4657D" w:rsidRPr="000509E4" w:rsidRDefault="00B4657D" w:rsidP="00B4657D">
      <w:pPr>
        <w:rPr>
          <w:color w:val="000000"/>
          <w:sz w:val="24"/>
          <w:szCs w:val="24"/>
          <w:shd w:val="clear" w:color="auto" w:fill="F9F9F9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Номер вопроса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Правильный ответ (A,B,C,D,E)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Номер вопроса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Правильный ответ (A,B,C,D,E)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>С  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>11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 А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2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Е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12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В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3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С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13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В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>4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 Е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14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D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5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Е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15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А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6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С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16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D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7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А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17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В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8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А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18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С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9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С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19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Е </w:t>
            </w:r>
          </w:p>
        </w:tc>
      </w:tr>
      <w:tr w:rsidR="00B4657D" w:rsidRPr="000509E4" w:rsidTr="00851491">
        <w:tc>
          <w:tcPr>
            <w:tcW w:w="2392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10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D  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 xml:space="preserve">20 </w:t>
            </w:r>
          </w:p>
        </w:tc>
        <w:tc>
          <w:tcPr>
            <w:tcW w:w="2393" w:type="dxa"/>
          </w:tcPr>
          <w:p w:rsidR="00B4657D" w:rsidRPr="000509E4" w:rsidRDefault="00B4657D" w:rsidP="00851491">
            <w:pPr>
              <w:rPr>
                <w:color w:val="000000"/>
                <w:sz w:val="24"/>
                <w:szCs w:val="24"/>
                <w:shd w:val="clear" w:color="auto" w:fill="F9F9F9"/>
              </w:rPr>
            </w:pPr>
            <w:r w:rsidRPr="000509E4">
              <w:rPr>
                <w:color w:val="000000"/>
                <w:sz w:val="24"/>
                <w:szCs w:val="24"/>
                <w:shd w:val="clear" w:color="auto" w:fill="F9F9F9"/>
              </w:rPr>
              <w:t>А</w:t>
            </w:r>
          </w:p>
        </w:tc>
      </w:tr>
    </w:tbl>
    <w:p w:rsidR="00B4657D" w:rsidRPr="000509E4" w:rsidRDefault="00B4657D" w:rsidP="00B4657D">
      <w:pPr>
        <w:rPr>
          <w:sz w:val="24"/>
          <w:szCs w:val="24"/>
        </w:rPr>
      </w:pPr>
    </w:p>
    <w:p w:rsidR="00B4657D" w:rsidRPr="000509E4" w:rsidRDefault="00B4657D" w:rsidP="00B4657D">
      <w:pPr>
        <w:rPr>
          <w:sz w:val="24"/>
          <w:szCs w:val="24"/>
        </w:rPr>
      </w:pPr>
    </w:p>
    <w:p w:rsidR="00C90D10" w:rsidRDefault="00C90D10" w:rsidP="00C90D10"/>
    <w:p w:rsidR="00B4657D" w:rsidRDefault="00B4657D" w:rsidP="00C90D10"/>
    <w:p w:rsidR="00B4657D" w:rsidRDefault="00B4657D" w:rsidP="00C90D10"/>
    <w:p w:rsidR="00B4657D" w:rsidRDefault="00B4657D" w:rsidP="00C90D10">
      <w:bookmarkStart w:id="0" w:name="_GoBack"/>
      <w:bookmarkEnd w:id="0"/>
    </w:p>
    <w:p w:rsidR="00B02CD7" w:rsidRDefault="00B02CD7" w:rsidP="00C90D10"/>
    <w:p w:rsidR="00B02CD7" w:rsidRDefault="00B02CD7" w:rsidP="00C90D10"/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lastRenderedPageBreak/>
        <w:t xml:space="preserve">Тема 1. Введение в биотехнологию микроорганизмов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1. Представьте для проверки таблицу «Применение микроорганизмов в различных областях». Микроорганизмы Область применения    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2. Представьте для проверки эссе «Применение микроорганизмов в медицинской и экологической биотехнологии». Форма проведения СРСП – аудиторная. Методические рекомендации по выполнению заданий: при заполнении таблицы укажите не менее пяти микроорганизмов и области их применения. Оформите эссе в соответствии с требованиями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Рекомендуемая литература: (1-3, 10-12, 17, 32-36).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Тема 2 Микроорганизмы – объекты биотехнологии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1. Представьте для проверки тестовые задания по теме.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2. Представьте для проверки аннотацию книги Б. </w:t>
      </w:r>
      <w:proofErr w:type="spellStart"/>
      <w:r w:rsidRPr="00872766">
        <w:rPr>
          <w:b w:val="0"/>
          <w:color w:val="000000"/>
          <w:sz w:val="24"/>
          <w:szCs w:val="24"/>
          <w:shd w:val="clear" w:color="auto" w:fill="F9F9F9"/>
        </w:rPr>
        <w:t>Глика</w:t>
      </w:r>
      <w:proofErr w:type="spellEnd"/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 и Дж. Пастернака «Молекулярная биотехнология». Форма проведения СРСП – аудиторная. Методические рекомендации по выполнению: представьте тестовые задания как открытого, так и закрытого типов; в аннотации укажите актуальность и значимость книги.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Рекомендуемая литература: (1-4, 10-11, 32-36).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Тема 3. Генетика микроорганизмов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1. Представьте для проверки таблицу.   ДНК/РНК вирусов ДНК бактерий ДНК низших грибов Строение       Функции       Форма проведения СРСП – аудиторная.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Методические рекомендации по выполнению: при заполнении таблицы отметьте отличительные особенности нуклеиновых кислот различных групп микроорганизмов.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Рекомендуемая литература: (1-4, 10-12, 32-36).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Тема 4. Генетические процессы микроорганизмов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>Задание 1</w:t>
      </w:r>
      <w:proofErr w:type="gramStart"/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 П</w:t>
      </w:r>
      <w:proofErr w:type="gramEnd"/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редставьте для проверки таблицу  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Трансформация Трансдукция Конъюгация                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2. Представьте для проверки конспект на тему: «Генетические процессы в микроорганизмах». Форма проведения СРСП – аудиторная.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Методические рекомендации по выполнению: при заполнении таблицы укажите не менее пяти критериев, по которым различаются отмеченные генетические процессы. Структуру конспект составьте в форме научной работы.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Рекомендуемая литература: (1-4, 10-13, 32-36).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Тема 5. Микроорганизмы и пищевая биотехнология </w:t>
      </w:r>
    </w:p>
    <w:p w:rsidR="00B02CD7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1. Представьте для проверки рецензию на книгу Безбородова А.М., Коган И.Б., </w:t>
      </w:r>
      <w:proofErr w:type="spellStart"/>
      <w:r w:rsidRPr="00872766">
        <w:rPr>
          <w:b w:val="0"/>
          <w:color w:val="000000"/>
          <w:sz w:val="24"/>
          <w:szCs w:val="24"/>
          <w:shd w:val="clear" w:color="auto" w:fill="F9F9F9"/>
        </w:rPr>
        <w:t>Бочевой</w:t>
      </w:r>
      <w:proofErr w:type="spellEnd"/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 С.С.  «Основы биотехнологии микробных синтезов». </w:t>
      </w:r>
    </w:p>
    <w:p w:rsidR="00B02CD7" w:rsidRPr="00872766" w:rsidRDefault="00B02CD7" w:rsidP="00B02CD7">
      <w:pPr>
        <w:pStyle w:val="1"/>
        <w:ind w:firstLine="709"/>
        <w:jc w:val="both"/>
        <w:rPr>
          <w:b w:val="0"/>
          <w:color w:val="000000"/>
          <w:sz w:val="24"/>
          <w:szCs w:val="24"/>
          <w:shd w:val="clear" w:color="auto" w:fill="F9F9F9"/>
        </w:rPr>
      </w:pPr>
      <w:r w:rsidRPr="00872766">
        <w:rPr>
          <w:b w:val="0"/>
          <w:color w:val="000000"/>
          <w:sz w:val="24"/>
          <w:szCs w:val="24"/>
          <w:shd w:val="clear" w:color="auto" w:fill="F9F9F9"/>
        </w:rPr>
        <w:t xml:space="preserve">Задание 2. Представьте для проверки таблицу. Микроорганизм Процессы, в которых участвует данный организм         Форма проведения СРСП аудиторная. Методические рекомендации по выполнению: представьте рецензию с указанием групп читателей, на которых рассчитана книга. В таблице укажите не менее пяти микроорганизмов. </w:t>
      </w:r>
    </w:p>
    <w:p w:rsidR="00B02CD7" w:rsidRPr="00EC3D10" w:rsidRDefault="00B02CD7" w:rsidP="00C90D10"/>
    <w:sectPr w:rsidR="00B02CD7" w:rsidRPr="00EC3D10" w:rsidSect="00170217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451E3"/>
    <w:multiLevelType w:val="hybridMultilevel"/>
    <w:tmpl w:val="895AB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63042"/>
    <w:multiLevelType w:val="hybridMultilevel"/>
    <w:tmpl w:val="26B2C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23856"/>
    <w:multiLevelType w:val="hybridMultilevel"/>
    <w:tmpl w:val="704C6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54C"/>
    <w:rsid w:val="00072EAE"/>
    <w:rsid w:val="000E1990"/>
    <w:rsid w:val="00170217"/>
    <w:rsid w:val="0023565B"/>
    <w:rsid w:val="002415D7"/>
    <w:rsid w:val="0033460B"/>
    <w:rsid w:val="004D00C4"/>
    <w:rsid w:val="00561C4B"/>
    <w:rsid w:val="005B6705"/>
    <w:rsid w:val="0075254C"/>
    <w:rsid w:val="00890D6A"/>
    <w:rsid w:val="00AA56C0"/>
    <w:rsid w:val="00B02CD7"/>
    <w:rsid w:val="00B4657D"/>
    <w:rsid w:val="00BC3E30"/>
    <w:rsid w:val="00BC4DC0"/>
    <w:rsid w:val="00BD6409"/>
    <w:rsid w:val="00C90D10"/>
    <w:rsid w:val="00D04DD8"/>
    <w:rsid w:val="00D32713"/>
    <w:rsid w:val="00DA6358"/>
    <w:rsid w:val="00EC3D10"/>
    <w:rsid w:val="00EC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09"/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lang w:eastAsia="en-US"/>
    </w:rPr>
  </w:style>
  <w:style w:type="paragraph" w:customStyle="1" w:styleId="Default">
    <w:name w:val="Default"/>
    <w:rsid w:val="00C90D1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table" w:styleId="ab">
    <w:name w:val="Table Grid"/>
    <w:basedOn w:val="a1"/>
    <w:uiPriority w:val="59"/>
    <w:rsid w:val="00B465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1157</Words>
  <Characters>6601</Characters>
  <Application>Microsoft Office Word</Application>
  <DocSecurity>0</DocSecurity>
  <Lines>55</Lines>
  <Paragraphs>15</Paragraphs>
  <ScaleCrop>false</ScaleCrop>
  <Company/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12</cp:revision>
  <dcterms:created xsi:type="dcterms:W3CDTF">2018-01-18T06:53:00Z</dcterms:created>
  <dcterms:modified xsi:type="dcterms:W3CDTF">2018-02-19T05:13:00Z</dcterms:modified>
</cp:coreProperties>
</file>